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4"/>
          <w:szCs w:val="24"/>
        </w:rPr>
      </w:pPr>
    </w:p>
    <w:p w:rsidR="00AE0148" w:rsidRDefault="00AE0148" w:rsidP="00AE0148">
      <w:pPr>
        <w:jc w:val="center"/>
        <w:rPr>
          <w:rFonts w:eastAsia="Lucida Sans Unicode" w:cs="Tahoma"/>
          <w:kern w:val="2"/>
          <w:sz w:val="16"/>
          <w:szCs w:val="16"/>
        </w:rPr>
      </w:pPr>
      <w:r w:rsidRPr="000A6EED">
        <w:rPr>
          <w:rFonts w:eastAsia="Lucida Sans Unicode" w:cs="Tahoma"/>
          <w:noProof/>
          <w:kern w:val="2"/>
          <w:sz w:val="16"/>
          <w:szCs w:val="16"/>
          <w:lang w:eastAsia="ru-RU"/>
        </w:rPr>
        <w:drawing>
          <wp:inline distT="0" distB="0" distL="0" distR="0">
            <wp:extent cx="670560" cy="609600"/>
            <wp:effectExtent l="0" t="0" r="0" b="0"/>
            <wp:docPr id="1981515614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148" w:rsidRPr="001E46BC" w:rsidRDefault="00AE0148" w:rsidP="00AE0148">
      <w:pPr>
        <w:jc w:val="center"/>
        <w:rPr>
          <w:rFonts w:eastAsia="Lucida Sans Unicode" w:cs="Tahoma"/>
          <w:kern w:val="2"/>
        </w:rPr>
      </w:pPr>
      <w:r w:rsidRPr="001E46BC">
        <w:rPr>
          <w:rFonts w:eastAsia="Lucida Sans Unicode" w:cs="Tahoma"/>
          <w:kern w:val="2"/>
        </w:rPr>
        <w:t>МИНИСТЕРСТВО ОБРАЗОВАНИЯ САМАРСКОЙ ОБЛАСТИ</w:t>
      </w:r>
    </w:p>
    <w:p w:rsidR="00AE0148" w:rsidRPr="001E46BC" w:rsidRDefault="00AE0148" w:rsidP="00AE0148">
      <w:pPr>
        <w:jc w:val="center"/>
        <w:rPr>
          <w:rFonts w:eastAsia="Lucida Sans Unicode" w:cs="Tahoma"/>
          <w:b/>
          <w:bCs/>
          <w:kern w:val="2"/>
        </w:rPr>
      </w:pPr>
      <w:r w:rsidRPr="001E46BC">
        <w:rPr>
          <w:rFonts w:eastAsia="Lucida Sans Unicode" w:cs="Tahoma"/>
          <w:b/>
          <w:bCs/>
          <w:kern w:val="2"/>
        </w:rPr>
        <w:t>государственное автономное профессиональное образовательное учреждение</w:t>
      </w:r>
    </w:p>
    <w:p w:rsidR="00AE0148" w:rsidRPr="001E46BC" w:rsidRDefault="00AE0148" w:rsidP="00AE0148">
      <w:pPr>
        <w:jc w:val="center"/>
        <w:rPr>
          <w:rFonts w:eastAsia="Lucida Sans Unicode" w:cs="Tahoma"/>
          <w:b/>
          <w:bCs/>
          <w:kern w:val="2"/>
        </w:rPr>
      </w:pPr>
      <w:r w:rsidRPr="001E46BC">
        <w:rPr>
          <w:rFonts w:eastAsia="Lucida Sans Unicode" w:cs="Tahoma"/>
          <w:b/>
          <w:bCs/>
          <w:kern w:val="2"/>
        </w:rPr>
        <w:t xml:space="preserve">Самарской области «САМАРСКИЙ КОЛЛЕДЖ </w:t>
      </w:r>
      <w:proofErr w:type="gramStart"/>
      <w:r w:rsidRPr="001E46BC">
        <w:rPr>
          <w:rFonts w:eastAsia="Lucida Sans Unicode" w:cs="Tahoma"/>
          <w:b/>
          <w:bCs/>
          <w:kern w:val="2"/>
        </w:rPr>
        <w:t>СЕРВИСА ПРОИЗВОДСТВЕННОГО ОБОРУДОВАНИЯ ИМЕНИ ГЕРОЯ РОССИЙСКОЙ ФЕДЕРАЦИИ</w:t>
      </w:r>
      <w:proofErr w:type="gramEnd"/>
      <w:r w:rsidRPr="001E46BC">
        <w:rPr>
          <w:rFonts w:eastAsia="Lucida Sans Unicode" w:cs="Tahoma"/>
          <w:b/>
          <w:bCs/>
          <w:kern w:val="2"/>
        </w:rPr>
        <w:t xml:space="preserve"> Е.В. ЗОЛОТУХИНА»</w:t>
      </w:r>
    </w:p>
    <w:p w:rsidR="00AE0148" w:rsidRPr="001E46BC" w:rsidRDefault="00AE0148" w:rsidP="00AE0148">
      <w:pPr>
        <w:pBdr>
          <w:bottom w:val="single" w:sz="4" w:space="1" w:color="auto"/>
        </w:pBdr>
        <w:jc w:val="center"/>
        <w:rPr>
          <w:rFonts w:eastAsia="Lucida Sans Unicode" w:cs="Tahoma"/>
          <w:b/>
          <w:bCs/>
          <w:kern w:val="2"/>
        </w:rPr>
      </w:pPr>
      <w:r w:rsidRPr="001E46BC">
        <w:rPr>
          <w:rFonts w:eastAsia="Lucida Sans Unicode" w:cs="Tahoma"/>
          <w:b/>
          <w:bCs/>
          <w:kern w:val="2"/>
        </w:rPr>
        <w:t>(ГАПОУ СКСПО)</w:t>
      </w:r>
    </w:p>
    <w:tbl>
      <w:tblPr>
        <w:tblpPr w:leftFromText="180" w:rightFromText="180" w:vertAnchor="text" w:horzAnchor="margin" w:tblpY="206"/>
        <w:tblW w:w="9889" w:type="dxa"/>
        <w:tblLook w:val="04A0"/>
      </w:tblPr>
      <w:tblGrid>
        <w:gridCol w:w="5778"/>
        <w:gridCol w:w="4111"/>
      </w:tblGrid>
      <w:tr w:rsidR="00AE0148" w:rsidRPr="007A431B" w:rsidTr="00AE0148">
        <w:trPr>
          <w:trHeight w:val="1944"/>
        </w:trPr>
        <w:tc>
          <w:tcPr>
            <w:tcW w:w="5778" w:type="dxa"/>
          </w:tcPr>
          <w:p w:rsidR="00AE0148" w:rsidRPr="00CD725B" w:rsidRDefault="00AE0148" w:rsidP="00B0771E">
            <w:pPr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>Согласовано на совете Учреждения</w:t>
            </w:r>
          </w:p>
          <w:p w:rsidR="00AE0148" w:rsidRPr="00CD725B" w:rsidRDefault="00AE0148" w:rsidP="00B0771E">
            <w:pPr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="007E5A4A">
              <w:rPr>
                <w:sz w:val="24"/>
                <w:szCs w:val="24"/>
              </w:rPr>
              <w:t>2 от 08.04</w:t>
            </w:r>
            <w:r w:rsidRPr="00CD725B">
              <w:rPr>
                <w:sz w:val="24"/>
                <w:szCs w:val="24"/>
              </w:rPr>
              <w:t>.2025г.</w:t>
            </w:r>
          </w:p>
          <w:p w:rsidR="00AE0148" w:rsidRPr="00CD725B" w:rsidRDefault="00AE0148" w:rsidP="00B0771E">
            <w:pPr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>Председатель Совета ____________</w:t>
            </w:r>
            <w:r w:rsidRPr="00CD725B">
              <w:rPr>
                <w:sz w:val="24"/>
                <w:szCs w:val="24"/>
              </w:rPr>
              <w:br/>
              <w:t xml:space="preserve">                                      Воякина Е.И.</w:t>
            </w:r>
          </w:p>
        </w:tc>
        <w:tc>
          <w:tcPr>
            <w:tcW w:w="4111" w:type="dxa"/>
          </w:tcPr>
          <w:p w:rsidR="00AE0148" w:rsidRPr="00CD725B" w:rsidRDefault="00AE0148" w:rsidP="00B0771E">
            <w:pPr>
              <w:jc w:val="right"/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 xml:space="preserve">Утверждаю </w:t>
            </w:r>
          </w:p>
          <w:p w:rsidR="00AE0148" w:rsidRPr="00CD725B" w:rsidRDefault="00AE0148" w:rsidP="00B0771E">
            <w:pPr>
              <w:jc w:val="right"/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>Директор ___________ В.Г. Бодров</w:t>
            </w:r>
          </w:p>
          <w:p w:rsidR="00AE0148" w:rsidRPr="00CD725B" w:rsidRDefault="00AE0148" w:rsidP="00B0771E">
            <w:pPr>
              <w:jc w:val="right"/>
              <w:rPr>
                <w:sz w:val="24"/>
                <w:szCs w:val="24"/>
              </w:rPr>
            </w:pPr>
            <w:r w:rsidRPr="00CD725B">
              <w:rPr>
                <w:sz w:val="24"/>
                <w:szCs w:val="24"/>
              </w:rPr>
              <w:t>Введено в действие приказом</w:t>
            </w:r>
          </w:p>
          <w:p w:rsidR="00AE0148" w:rsidRPr="00CD725B" w:rsidRDefault="007E5A4A" w:rsidP="00B077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118-од от 29.04</w:t>
            </w:r>
            <w:r w:rsidR="00AE0148" w:rsidRPr="00CD725B">
              <w:rPr>
                <w:sz w:val="24"/>
                <w:szCs w:val="24"/>
              </w:rPr>
              <w:t>.2025г.</w:t>
            </w:r>
          </w:p>
        </w:tc>
      </w:tr>
    </w:tbl>
    <w:p w:rsidR="00AE0148" w:rsidRDefault="00AE0148" w:rsidP="00AE0148">
      <w:pPr>
        <w:rPr>
          <w:sz w:val="24"/>
          <w:szCs w:val="24"/>
        </w:rPr>
      </w:pPr>
    </w:p>
    <w:p w:rsidR="00AE0148" w:rsidRDefault="00AE0148" w:rsidP="00AE0148">
      <w:pPr>
        <w:rPr>
          <w:sz w:val="24"/>
          <w:szCs w:val="24"/>
        </w:rPr>
      </w:pPr>
    </w:p>
    <w:p w:rsidR="00AE0148" w:rsidRDefault="00AE0148" w:rsidP="00AE0148">
      <w:pPr>
        <w:tabs>
          <w:tab w:val="left" w:pos="720"/>
          <w:tab w:val="left" w:pos="4960"/>
          <w:tab w:val="center" w:pos="5208"/>
          <w:tab w:val="left" w:pos="6840"/>
        </w:tabs>
        <w:jc w:val="center"/>
        <w:rPr>
          <w:b/>
        </w:rPr>
      </w:pPr>
    </w:p>
    <w:p w:rsidR="00AE0148" w:rsidRDefault="00AE0148" w:rsidP="00AE0148">
      <w:pPr>
        <w:tabs>
          <w:tab w:val="left" w:pos="720"/>
          <w:tab w:val="left" w:pos="4960"/>
          <w:tab w:val="center" w:pos="5208"/>
          <w:tab w:val="left" w:pos="6840"/>
        </w:tabs>
        <w:jc w:val="center"/>
        <w:rPr>
          <w:b/>
        </w:rPr>
      </w:pPr>
    </w:p>
    <w:p w:rsidR="00AE0148" w:rsidRDefault="00AE0148" w:rsidP="00AE0148">
      <w:pPr>
        <w:ind w:firstLine="708"/>
        <w:jc w:val="center"/>
        <w:rPr>
          <w:rFonts w:eastAsia="Lucida Sans Unicode" w:cs="Tahoma"/>
          <w:kern w:val="1"/>
          <w:sz w:val="24"/>
          <w:szCs w:val="24"/>
        </w:rPr>
      </w:pPr>
    </w:p>
    <w:p w:rsidR="00AE0148" w:rsidRDefault="00AE0148" w:rsidP="00AE0148">
      <w:pPr>
        <w:ind w:firstLine="708"/>
        <w:jc w:val="center"/>
        <w:rPr>
          <w:rFonts w:eastAsia="Lucida Sans Unicode" w:cs="Tahoma"/>
          <w:kern w:val="1"/>
          <w:sz w:val="24"/>
          <w:szCs w:val="24"/>
        </w:rPr>
      </w:pPr>
    </w:p>
    <w:p w:rsidR="00AE0148" w:rsidRDefault="00AE0148" w:rsidP="00AE0148"/>
    <w:p w:rsidR="00AE0148" w:rsidRPr="00CD725B" w:rsidRDefault="00AE0148" w:rsidP="00AE0148">
      <w:pPr>
        <w:rPr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b/>
          <w:bCs/>
          <w:sz w:val="28"/>
          <w:szCs w:val="28"/>
        </w:rPr>
      </w:pPr>
    </w:p>
    <w:p w:rsidR="00AE0148" w:rsidRPr="00CD725B" w:rsidRDefault="00AE0148" w:rsidP="00AE0148">
      <w:pPr>
        <w:jc w:val="center"/>
        <w:rPr>
          <w:b/>
          <w:bCs/>
          <w:sz w:val="28"/>
          <w:szCs w:val="28"/>
        </w:rPr>
      </w:pPr>
      <w:r w:rsidRPr="00CD725B">
        <w:rPr>
          <w:b/>
          <w:bCs/>
          <w:sz w:val="28"/>
          <w:szCs w:val="28"/>
        </w:rPr>
        <w:t>ПОЛОЖЕНИЕ</w:t>
      </w:r>
    </w:p>
    <w:p w:rsidR="00AE0148" w:rsidRPr="007F6200" w:rsidRDefault="00AE0148" w:rsidP="00AE0148">
      <w:pPr>
        <w:jc w:val="center"/>
        <w:rPr>
          <w:b/>
          <w:bCs/>
          <w:sz w:val="28"/>
          <w:szCs w:val="28"/>
        </w:rPr>
      </w:pPr>
      <w:r w:rsidRPr="007F6200">
        <w:rPr>
          <w:b/>
          <w:bCs/>
          <w:sz w:val="28"/>
          <w:szCs w:val="28"/>
        </w:rPr>
        <w:t xml:space="preserve">по организации и </w:t>
      </w:r>
      <w:proofErr w:type="gramStart"/>
      <w:r w:rsidRPr="007F6200">
        <w:rPr>
          <w:b/>
          <w:bCs/>
          <w:sz w:val="28"/>
          <w:szCs w:val="28"/>
        </w:rPr>
        <w:t>порядке</w:t>
      </w:r>
      <w:proofErr w:type="gramEnd"/>
      <w:r w:rsidRPr="007F6200">
        <w:rPr>
          <w:b/>
          <w:bCs/>
          <w:sz w:val="28"/>
          <w:szCs w:val="28"/>
        </w:rPr>
        <w:t xml:space="preserve"> ведения </w:t>
      </w:r>
      <w:proofErr w:type="spellStart"/>
      <w:r w:rsidRPr="007F6200">
        <w:rPr>
          <w:b/>
          <w:bCs/>
          <w:sz w:val="28"/>
          <w:szCs w:val="28"/>
        </w:rPr>
        <w:t>внутриколледжного</w:t>
      </w:r>
      <w:proofErr w:type="spellEnd"/>
      <w:r w:rsidRPr="007F6200">
        <w:rPr>
          <w:b/>
          <w:bCs/>
          <w:sz w:val="28"/>
          <w:szCs w:val="28"/>
        </w:rPr>
        <w:t xml:space="preserve"> учета</w:t>
      </w: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  <w:r w:rsidRPr="007F6200">
        <w:rPr>
          <w:b/>
          <w:bCs/>
          <w:sz w:val="28"/>
          <w:szCs w:val="28"/>
        </w:rPr>
        <w:t>обучающихся и семей, находящихся в социально опасном положении</w:t>
      </w:r>
      <w:r w:rsidRPr="00CD725B">
        <w:rPr>
          <w:b/>
          <w:bCs/>
          <w:sz w:val="28"/>
          <w:szCs w:val="28"/>
        </w:rPr>
        <w:br/>
      </w: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8"/>
          <w:szCs w:val="28"/>
        </w:rPr>
      </w:pPr>
    </w:p>
    <w:p w:rsidR="00AE0148" w:rsidRDefault="00AE0148" w:rsidP="00AE0148">
      <w:pPr>
        <w:jc w:val="center"/>
        <w:rPr>
          <w:rStyle w:val="2"/>
          <w:rFonts w:eastAsiaTheme="minorHAnsi"/>
          <w:b/>
          <w:bCs/>
          <w:sz w:val="24"/>
          <w:szCs w:val="24"/>
        </w:rPr>
      </w:pPr>
      <w:r w:rsidRPr="00CD725B">
        <w:rPr>
          <w:rStyle w:val="2"/>
          <w:rFonts w:eastAsiaTheme="minorHAnsi"/>
          <w:b/>
          <w:bCs/>
          <w:sz w:val="24"/>
          <w:szCs w:val="24"/>
        </w:rPr>
        <w:t>Самара, 2025</w:t>
      </w:r>
    </w:p>
    <w:p w:rsidR="00AE0148" w:rsidRDefault="00AE0148" w:rsidP="00AE0148">
      <w:pPr>
        <w:jc w:val="center"/>
        <w:rPr>
          <w:b/>
          <w:bCs/>
          <w:sz w:val="24"/>
          <w:szCs w:val="24"/>
        </w:rPr>
      </w:pPr>
    </w:p>
    <w:p w:rsidR="00C75780" w:rsidRPr="00AE0148" w:rsidRDefault="00AE0148" w:rsidP="00AE0148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1. </w:t>
      </w:r>
      <w:r w:rsidR="00C75780" w:rsidRPr="00AE0148">
        <w:rPr>
          <w:rFonts w:ascii="Times New Roman" w:hAnsi="Times New Roman" w:cs="Times New Roman"/>
          <w:b/>
          <w:sz w:val="28"/>
        </w:rPr>
        <w:t>Общие</w:t>
      </w:r>
      <w:r w:rsidR="00C75780" w:rsidRPr="00AE0148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="00C75780" w:rsidRPr="00AE0148">
        <w:rPr>
          <w:rFonts w:ascii="Times New Roman" w:hAnsi="Times New Roman" w:cs="Times New Roman"/>
          <w:b/>
          <w:spacing w:val="-2"/>
          <w:sz w:val="28"/>
        </w:rPr>
        <w:t>положения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7"/>
        </w:tabs>
        <w:spacing w:before="1"/>
        <w:ind w:right="492" w:firstLine="710"/>
        <w:rPr>
          <w:sz w:val="28"/>
        </w:rPr>
      </w:pPr>
      <w:r>
        <w:rPr>
          <w:sz w:val="28"/>
        </w:rPr>
        <w:t>Настоящее положение разработано в целях создания объективных условий для улучшения качества профилактической работы, усиления социальной и правовой защиты обучающихся в колледже, ранней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 дезадаптации и девиантного поведения обучающихся.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spacing w:line="320" w:lineRule="exact"/>
        <w:ind w:left="1316" w:hanging="493"/>
        <w:rPr>
          <w:sz w:val="28"/>
        </w:rPr>
      </w:pP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C75780" w:rsidRDefault="00C75780" w:rsidP="00C75780">
      <w:pPr>
        <w:pStyle w:val="a5"/>
        <w:numPr>
          <w:ilvl w:val="2"/>
          <w:numId w:val="7"/>
        </w:numPr>
        <w:tabs>
          <w:tab w:val="left" w:pos="1245"/>
        </w:tabs>
        <w:ind w:right="493" w:firstLine="710"/>
        <w:rPr>
          <w:sz w:val="28"/>
        </w:rPr>
      </w:pPr>
      <w:r>
        <w:rPr>
          <w:sz w:val="28"/>
        </w:rPr>
        <w:t>Федерального закона от 29.12.2012 № 273-ФЗ «Об образовании в Российской Федерации»;</w:t>
      </w:r>
    </w:p>
    <w:p w:rsidR="00C75780" w:rsidRDefault="00C75780" w:rsidP="00C75780">
      <w:pPr>
        <w:pStyle w:val="a5"/>
        <w:numPr>
          <w:ilvl w:val="2"/>
          <w:numId w:val="7"/>
        </w:numPr>
        <w:tabs>
          <w:tab w:val="left" w:pos="1245"/>
        </w:tabs>
        <w:spacing w:line="242" w:lineRule="auto"/>
        <w:ind w:right="497" w:firstLine="710"/>
        <w:rPr>
          <w:sz w:val="28"/>
        </w:rPr>
      </w:pPr>
      <w:r>
        <w:rPr>
          <w:sz w:val="28"/>
        </w:rPr>
        <w:t>Федерального закона от 24.06.1999 № 120 «Об основах системы профилактики безнадзорности и правонарушений несовершеннолетних»</w:t>
      </w:r>
      <w:r w:rsidR="001B0E84">
        <w:rPr>
          <w:sz w:val="28"/>
        </w:rPr>
        <w:t>;</w:t>
      </w:r>
    </w:p>
    <w:p w:rsidR="001B0E84" w:rsidRDefault="001B0E84" w:rsidP="00C75780">
      <w:pPr>
        <w:pStyle w:val="a5"/>
        <w:numPr>
          <w:ilvl w:val="2"/>
          <w:numId w:val="7"/>
        </w:numPr>
        <w:tabs>
          <w:tab w:val="left" w:pos="1245"/>
        </w:tabs>
        <w:spacing w:line="242" w:lineRule="auto"/>
        <w:ind w:right="497" w:firstLine="710"/>
        <w:rPr>
          <w:sz w:val="28"/>
        </w:rPr>
      </w:pPr>
      <w:r>
        <w:rPr>
          <w:sz w:val="28"/>
        </w:rPr>
        <w:t xml:space="preserve">Уставом ГАПОУ СКСПО и другими локальными актами. </w:t>
      </w:r>
    </w:p>
    <w:p w:rsidR="00C75780" w:rsidRDefault="00C75780" w:rsidP="00C75780">
      <w:pPr>
        <w:pStyle w:val="a3"/>
        <w:spacing w:before="75"/>
        <w:ind w:left="0" w:firstLine="0"/>
        <w:jc w:val="left"/>
      </w:pPr>
    </w:p>
    <w:p w:rsidR="00C75780" w:rsidRDefault="00C75780" w:rsidP="00AE0148">
      <w:pPr>
        <w:pStyle w:val="a5"/>
        <w:numPr>
          <w:ilvl w:val="0"/>
          <w:numId w:val="7"/>
        </w:numPr>
        <w:tabs>
          <w:tab w:val="left" w:pos="1903"/>
        </w:tabs>
        <w:spacing w:line="319" w:lineRule="exact"/>
        <w:ind w:left="1903" w:hanging="282"/>
        <w:jc w:val="center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постановки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внутренний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учет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74"/>
        </w:tabs>
        <w:ind w:right="496" w:firstLine="710"/>
        <w:rPr>
          <w:sz w:val="28"/>
        </w:rPr>
      </w:pPr>
      <w:r>
        <w:rPr>
          <w:sz w:val="28"/>
        </w:rPr>
        <w:t xml:space="preserve">В соответствии с Федеральным законом от 24.06.1999 № 120 «Об основах системы профилактики безнадзорности и правонарушений несовершеннолетних» организации, осуществляющие образовательную </w:t>
      </w:r>
      <w:r>
        <w:rPr>
          <w:spacing w:val="-2"/>
          <w:sz w:val="28"/>
        </w:rPr>
        <w:t>деятельность:</w:t>
      </w:r>
    </w:p>
    <w:p w:rsidR="00C75780" w:rsidRDefault="00C75780" w:rsidP="00C75780">
      <w:pPr>
        <w:pStyle w:val="a5"/>
        <w:numPr>
          <w:ilvl w:val="0"/>
          <w:numId w:val="6"/>
        </w:numPr>
        <w:tabs>
          <w:tab w:val="left" w:pos="1234"/>
        </w:tabs>
        <w:ind w:right="489" w:firstLine="710"/>
        <w:rPr>
          <w:sz w:val="28"/>
        </w:rPr>
      </w:pPr>
      <w:r>
        <w:rPr>
          <w:sz w:val="28"/>
        </w:rPr>
        <w:t xml:space="preserve">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</w:t>
      </w:r>
      <w:r>
        <w:rPr>
          <w:spacing w:val="-2"/>
          <w:sz w:val="28"/>
        </w:rPr>
        <w:t>обучении;</w:t>
      </w:r>
    </w:p>
    <w:p w:rsidR="00C75780" w:rsidRDefault="00C75780" w:rsidP="00C75780">
      <w:pPr>
        <w:pStyle w:val="a5"/>
        <w:numPr>
          <w:ilvl w:val="0"/>
          <w:numId w:val="6"/>
        </w:numPr>
        <w:tabs>
          <w:tab w:val="left" w:pos="1210"/>
        </w:tabs>
        <w:ind w:right="497" w:firstLine="710"/>
        <w:rPr>
          <w:sz w:val="28"/>
        </w:rPr>
      </w:pPr>
      <w:r>
        <w:rPr>
          <w:sz w:val="28"/>
        </w:rPr>
        <w:t>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C75780" w:rsidRDefault="00C75780" w:rsidP="00C75780">
      <w:pPr>
        <w:pStyle w:val="a5"/>
        <w:numPr>
          <w:ilvl w:val="0"/>
          <w:numId w:val="6"/>
        </w:numPr>
        <w:tabs>
          <w:tab w:val="left" w:pos="1210"/>
        </w:tabs>
        <w:ind w:right="496" w:firstLine="710"/>
        <w:rPr>
          <w:sz w:val="28"/>
        </w:rPr>
      </w:pPr>
      <w:r>
        <w:rPr>
          <w:sz w:val="28"/>
        </w:rPr>
        <w:t>выявляют семьи, находящиеся в социально опасном положении, и оказывают им помощь в обучении и воспитании детей;</w:t>
      </w:r>
    </w:p>
    <w:p w:rsidR="00C75780" w:rsidRDefault="00C75780" w:rsidP="00C75780">
      <w:pPr>
        <w:pStyle w:val="a5"/>
        <w:numPr>
          <w:ilvl w:val="0"/>
          <w:numId w:val="6"/>
        </w:numPr>
        <w:tabs>
          <w:tab w:val="left" w:pos="1383"/>
        </w:tabs>
        <w:ind w:right="487" w:firstLine="710"/>
        <w:rPr>
          <w:sz w:val="28"/>
        </w:rPr>
      </w:pPr>
      <w:r>
        <w:rPr>
          <w:sz w:val="28"/>
        </w:rPr>
        <w:t>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C75780" w:rsidRDefault="00C75780" w:rsidP="00C75780">
      <w:pPr>
        <w:pStyle w:val="a5"/>
        <w:numPr>
          <w:ilvl w:val="0"/>
          <w:numId w:val="6"/>
        </w:numPr>
        <w:tabs>
          <w:tab w:val="left" w:pos="1129"/>
        </w:tabs>
        <w:ind w:right="498" w:firstLine="710"/>
        <w:rPr>
          <w:sz w:val="28"/>
        </w:rPr>
      </w:pPr>
      <w:r>
        <w:rPr>
          <w:sz w:val="28"/>
        </w:rPr>
        <w:t>осуществляют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меры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методик, направленных на формирование законопослушного поведения несовершеннолетних.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7"/>
        </w:tabs>
        <w:spacing w:line="321" w:lineRule="exact"/>
        <w:ind w:left="1317" w:hanging="494"/>
        <w:rPr>
          <w:sz w:val="28"/>
        </w:rPr>
      </w:pPr>
      <w:r>
        <w:rPr>
          <w:sz w:val="28"/>
        </w:rPr>
        <w:t>Основанием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11"/>
          <w:sz w:val="28"/>
        </w:rPr>
        <w:t xml:space="preserve"> </w:t>
      </w:r>
      <w:r w:rsidR="007418E2">
        <w:rPr>
          <w:spacing w:val="-11"/>
          <w:sz w:val="28"/>
        </w:rPr>
        <w:t xml:space="preserve">колледжа </w:t>
      </w:r>
      <w:r>
        <w:rPr>
          <w:spacing w:val="-2"/>
          <w:sz w:val="28"/>
        </w:rPr>
        <w:t>считаются:</w:t>
      </w:r>
    </w:p>
    <w:p w:rsidR="00C75780" w:rsidRDefault="00C75780" w:rsidP="00C75780">
      <w:pPr>
        <w:pStyle w:val="a3"/>
        <w:ind w:left="823" w:right="372" w:firstLine="0"/>
        <w:jc w:val="left"/>
      </w:pPr>
      <w:r>
        <w:t>а)</w:t>
      </w:r>
      <w:r>
        <w:rPr>
          <w:spacing w:val="-7"/>
        </w:rPr>
        <w:t xml:space="preserve"> </w:t>
      </w:r>
      <w:r>
        <w:t>систематические</w:t>
      </w:r>
      <w:r>
        <w:rPr>
          <w:spacing w:val="-5"/>
        </w:rPr>
        <w:t xml:space="preserve"> </w:t>
      </w:r>
      <w:r>
        <w:t>пропуски</w:t>
      </w:r>
      <w:r>
        <w:rPr>
          <w:spacing w:val="-2"/>
        </w:rPr>
        <w:t xml:space="preserve"> </w:t>
      </w:r>
      <w:r>
        <w:t>учебных</w:t>
      </w:r>
      <w:r>
        <w:rPr>
          <w:spacing w:val="-10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уважительных</w:t>
      </w:r>
      <w:r>
        <w:rPr>
          <w:spacing w:val="-10"/>
        </w:rPr>
        <w:t xml:space="preserve"> </w:t>
      </w:r>
      <w:r>
        <w:t>причин; б) систематическая неуспеваемость;</w:t>
      </w:r>
    </w:p>
    <w:p w:rsidR="00C75780" w:rsidRDefault="00C75780" w:rsidP="00C75780">
      <w:pPr>
        <w:pStyle w:val="a3"/>
        <w:spacing w:line="321" w:lineRule="exact"/>
        <w:ind w:left="823" w:firstLine="0"/>
        <w:jc w:val="left"/>
      </w:pPr>
      <w:r>
        <w:t>в)</w:t>
      </w:r>
      <w:r>
        <w:rPr>
          <w:spacing w:val="-9"/>
        </w:rPr>
        <w:t xml:space="preserve"> </w:t>
      </w:r>
      <w:r>
        <w:t>социально</w:t>
      </w:r>
      <w:r>
        <w:rPr>
          <w:spacing w:val="-7"/>
        </w:rPr>
        <w:t xml:space="preserve"> </w:t>
      </w:r>
      <w:r>
        <w:t>опасное</w:t>
      </w:r>
      <w:r>
        <w:rPr>
          <w:spacing w:val="-7"/>
        </w:rPr>
        <w:t xml:space="preserve"> </w:t>
      </w:r>
      <w:r>
        <w:rPr>
          <w:spacing w:val="-2"/>
        </w:rPr>
        <w:t>положение:</w:t>
      </w:r>
    </w:p>
    <w:p w:rsidR="00C75780" w:rsidRDefault="00C75780" w:rsidP="00C75780">
      <w:pPr>
        <w:pStyle w:val="a5"/>
        <w:numPr>
          <w:ilvl w:val="0"/>
          <w:numId w:val="5"/>
        </w:numPr>
        <w:tabs>
          <w:tab w:val="left" w:pos="986"/>
        </w:tabs>
        <w:spacing w:line="322" w:lineRule="exact"/>
        <w:ind w:left="986" w:hanging="163"/>
        <w:jc w:val="left"/>
        <w:rPr>
          <w:sz w:val="28"/>
        </w:rPr>
      </w:pPr>
      <w:r>
        <w:rPr>
          <w:sz w:val="28"/>
        </w:rPr>
        <w:t>безнадзорность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беспризорность;</w:t>
      </w:r>
    </w:p>
    <w:p w:rsidR="00C75780" w:rsidRDefault="00C75780" w:rsidP="00C75780">
      <w:pPr>
        <w:pStyle w:val="a5"/>
        <w:numPr>
          <w:ilvl w:val="0"/>
          <w:numId w:val="5"/>
        </w:numPr>
        <w:tabs>
          <w:tab w:val="left" w:pos="986"/>
        </w:tabs>
        <w:ind w:left="986" w:hanging="163"/>
        <w:jc w:val="left"/>
        <w:rPr>
          <w:sz w:val="28"/>
        </w:rPr>
      </w:pPr>
      <w:r>
        <w:rPr>
          <w:sz w:val="28"/>
        </w:rPr>
        <w:t>бродяжничество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попрошайничество;</w:t>
      </w:r>
    </w:p>
    <w:p w:rsidR="00C75780" w:rsidRDefault="00C75780" w:rsidP="00C75780">
      <w:pPr>
        <w:pStyle w:val="a3"/>
        <w:spacing w:before="2"/>
        <w:jc w:val="left"/>
      </w:pPr>
      <w:r>
        <w:t>г)</w:t>
      </w:r>
      <w:r>
        <w:rPr>
          <w:spacing w:val="40"/>
        </w:rPr>
        <w:t xml:space="preserve"> </w:t>
      </w:r>
      <w:r>
        <w:t>употребление</w:t>
      </w:r>
      <w:r>
        <w:rPr>
          <w:spacing w:val="40"/>
        </w:rPr>
        <w:t xml:space="preserve"> </w:t>
      </w:r>
      <w:r>
        <w:t>психоактивных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токсических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наркотических средств, алкогольной и спиртосодержащей продукции;</w:t>
      </w:r>
    </w:p>
    <w:p w:rsidR="00C75780" w:rsidRDefault="00C75780" w:rsidP="00C75780">
      <w:pPr>
        <w:pStyle w:val="a3"/>
        <w:jc w:val="left"/>
      </w:pPr>
      <w:r>
        <w:t>д) неоднократные нарушения или однократное грубое нарушение Устава колледжа, Правил внутреннего распорядка обучающихся;</w:t>
      </w:r>
    </w:p>
    <w:p w:rsidR="00C75780" w:rsidRDefault="00C75780" w:rsidP="00C75780">
      <w:pPr>
        <w:sectPr w:rsidR="00C75780">
          <w:pgSz w:w="11910" w:h="16840"/>
          <w:pgMar w:top="1040" w:right="640" w:bottom="920" w:left="1020" w:header="0" w:footer="733" w:gutter="0"/>
          <w:cols w:space="720"/>
        </w:sectPr>
      </w:pPr>
    </w:p>
    <w:p w:rsidR="00C75780" w:rsidRDefault="00C75780" w:rsidP="00C75780">
      <w:pPr>
        <w:pStyle w:val="a3"/>
        <w:spacing w:before="67"/>
        <w:ind w:right="502"/>
      </w:pPr>
      <w:r>
        <w:lastRenderedPageBreak/>
        <w:t xml:space="preserve">е) совершение правонарушения, повлекшего меры административного </w:t>
      </w:r>
      <w:r>
        <w:rPr>
          <w:spacing w:val="-2"/>
        </w:rPr>
        <w:t>воздействия;</w:t>
      </w:r>
    </w:p>
    <w:p w:rsidR="00C75780" w:rsidRDefault="00C75780" w:rsidP="00C75780">
      <w:pPr>
        <w:pStyle w:val="a3"/>
        <w:ind w:right="493"/>
      </w:pPr>
      <w:r>
        <w:t>ж) постановка на учет в Комиссию по делам несовершеннолетних и защите их прав.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spacing w:before="4"/>
        <w:ind w:right="493" w:firstLine="710"/>
        <w:rPr>
          <w:sz w:val="28"/>
        </w:rPr>
      </w:pPr>
      <w:r>
        <w:rPr>
          <w:sz w:val="28"/>
        </w:rPr>
        <w:t xml:space="preserve">Постановка на внутренний учет обучающихся образовательной организации осуществляется на заседании Совета по профилактике </w:t>
      </w:r>
      <w:r>
        <w:rPr>
          <w:spacing w:val="-2"/>
          <w:sz w:val="28"/>
        </w:rPr>
        <w:t>правонарушений:</w:t>
      </w:r>
    </w:p>
    <w:p w:rsidR="00C75780" w:rsidRDefault="00C75780" w:rsidP="00C75780">
      <w:pPr>
        <w:pStyle w:val="a5"/>
        <w:numPr>
          <w:ilvl w:val="0"/>
          <w:numId w:val="4"/>
        </w:numPr>
        <w:tabs>
          <w:tab w:val="left" w:pos="986"/>
        </w:tabs>
        <w:ind w:right="499" w:firstLine="710"/>
        <w:rPr>
          <w:sz w:val="28"/>
        </w:rPr>
      </w:pPr>
      <w:r>
        <w:rPr>
          <w:sz w:val="28"/>
        </w:rPr>
        <w:t>при получении соответствующего постановления от Комиссии по делам несовершеннолетних и защите их прав;</w:t>
      </w:r>
    </w:p>
    <w:p w:rsidR="00C75780" w:rsidRDefault="00C75780" w:rsidP="00C75780">
      <w:pPr>
        <w:pStyle w:val="a5"/>
        <w:numPr>
          <w:ilvl w:val="0"/>
          <w:numId w:val="4"/>
        </w:numPr>
        <w:tabs>
          <w:tab w:val="left" w:pos="986"/>
        </w:tabs>
        <w:ind w:right="493" w:firstLine="710"/>
        <w:rPr>
          <w:sz w:val="28"/>
        </w:rPr>
      </w:pPr>
      <w:r>
        <w:rPr>
          <w:sz w:val="28"/>
        </w:rPr>
        <w:t xml:space="preserve">по представлению от администрации колледжа, </w:t>
      </w:r>
      <w:r w:rsidR="00EB28E2">
        <w:rPr>
          <w:sz w:val="28"/>
        </w:rPr>
        <w:t>классного руководителя</w:t>
      </w:r>
      <w:r>
        <w:rPr>
          <w:sz w:val="28"/>
        </w:rPr>
        <w:t xml:space="preserve"> учебной группы, преподавателя,</w:t>
      </w:r>
      <w:r w:rsidR="00EB28E2">
        <w:rPr>
          <w:sz w:val="28"/>
        </w:rPr>
        <w:t xml:space="preserve"> </w:t>
      </w:r>
      <w:r>
        <w:rPr>
          <w:sz w:val="28"/>
        </w:rPr>
        <w:t>члена студенческого Совета.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ind w:right="488" w:firstLine="710"/>
        <w:rPr>
          <w:sz w:val="28"/>
        </w:rPr>
      </w:pPr>
      <w:r>
        <w:rPr>
          <w:sz w:val="28"/>
        </w:rPr>
        <w:t>Обучающихся колледжа ставят на внутренний учет сроком на один учебный год.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7"/>
        </w:tabs>
        <w:ind w:right="488" w:firstLine="710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 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правонарушений утверждается план индивидуальной профилактической работы с обучающимся,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определяются сроки выполнения намеченных мероприятий и ответственные </w:t>
      </w:r>
      <w:r>
        <w:rPr>
          <w:spacing w:val="-2"/>
          <w:sz w:val="28"/>
        </w:rPr>
        <w:t>лица.</w:t>
      </w:r>
    </w:p>
    <w:p w:rsidR="00C75780" w:rsidRDefault="00C75780" w:rsidP="00C75780">
      <w:pPr>
        <w:pStyle w:val="a3"/>
        <w:spacing w:before="82"/>
        <w:ind w:left="0" w:firstLine="0"/>
        <w:jc w:val="left"/>
      </w:pPr>
    </w:p>
    <w:p w:rsidR="00C75780" w:rsidRDefault="00C75780" w:rsidP="00AE0148">
      <w:pPr>
        <w:pStyle w:val="a5"/>
        <w:numPr>
          <w:ilvl w:val="0"/>
          <w:numId w:val="7"/>
        </w:numPr>
        <w:tabs>
          <w:tab w:val="left" w:pos="1682"/>
        </w:tabs>
        <w:spacing w:before="1" w:line="320" w:lineRule="exact"/>
        <w:ind w:left="1682" w:hanging="282"/>
        <w:jc w:val="center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обучающимися,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состоящими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внутреннем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учете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55"/>
        </w:tabs>
        <w:ind w:right="489" w:firstLine="710"/>
        <w:rPr>
          <w:sz w:val="28"/>
        </w:rPr>
      </w:pPr>
      <w:r>
        <w:rPr>
          <w:sz w:val="28"/>
        </w:rPr>
        <w:t>К</w:t>
      </w:r>
      <w:r w:rsidR="00D06F3C">
        <w:rPr>
          <w:sz w:val="28"/>
        </w:rPr>
        <w:t>лассный руководитель</w:t>
      </w:r>
      <w:r>
        <w:rPr>
          <w:sz w:val="28"/>
        </w:rPr>
        <w:t xml:space="preserve"> учебной группы обучающегося, состоящего на внутреннем учете, проводит с ним непосредственную воспитательную работу в тесном взаимодействии с родителями обучающегося, представителями администрации колледжа, преподавателями, студенческим Советом.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spacing w:line="320" w:lineRule="exact"/>
        <w:ind w:left="1316" w:hanging="493"/>
        <w:rPr>
          <w:sz w:val="28"/>
        </w:rPr>
      </w:pP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работа: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ind w:right="492" w:firstLine="710"/>
        <w:rPr>
          <w:sz w:val="28"/>
        </w:rPr>
      </w:pPr>
      <w:r>
        <w:rPr>
          <w:sz w:val="28"/>
        </w:rPr>
        <w:t xml:space="preserve">осуществление мониторинга и анализ посещаемости и успеваемости </w:t>
      </w:r>
      <w:r>
        <w:rPr>
          <w:spacing w:val="-2"/>
          <w:sz w:val="28"/>
        </w:rPr>
        <w:t>обучающегося;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ind w:right="488" w:firstLine="710"/>
        <w:rPr>
          <w:sz w:val="28"/>
        </w:rPr>
      </w:pPr>
      <w:r>
        <w:rPr>
          <w:sz w:val="28"/>
        </w:rPr>
        <w:t>контроль поведения, соблюдения обучающимся положений Устава колледжа, Правил внутреннего распорядка, других локальных нормативных актов колледжа, приказов и распоряжений директора;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spacing w:line="242" w:lineRule="auto"/>
        <w:ind w:right="491" w:firstLine="710"/>
        <w:rPr>
          <w:sz w:val="28"/>
        </w:rPr>
      </w:pPr>
      <w:r>
        <w:rPr>
          <w:sz w:val="28"/>
        </w:rPr>
        <w:t>вовлечение во внеурочную деятельность (в кружки, добровольческую деятельность,</w:t>
      </w:r>
      <w:r>
        <w:rPr>
          <w:spacing w:val="40"/>
          <w:sz w:val="28"/>
        </w:rPr>
        <w:t xml:space="preserve"> </w:t>
      </w:r>
      <w:r w:rsidR="00D10226" w:rsidRPr="00D10226">
        <w:rPr>
          <w:sz w:val="28"/>
          <w:szCs w:val="28"/>
        </w:rPr>
        <w:t xml:space="preserve">спортивные </w:t>
      </w:r>
      <w:r w:rsidRPr="00D10226">
        <w:rPr>
          <w:sz w:val="28"/>
          <w:szCs w:val="28"/>
        </w:rPr>
        <w:t>секции</w:t>
      </w:r>
      <w:r>
        <w:rPr>
          <w:sz w:val="28"/>
        </w:rPr>
        <w:t xml:space="preserve">, организацию и проведение внеклассных мероприятий и </w:t>
      </w:r>
      <w:r>
        <w:rPr>
          <w:spacing w:val="-2"/>
          <w:sz w:val="28"/>
        </w:rPr>
        <w:t>т.д.);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ind w:right="489" w:firstLine="710"/>
        <w:rPr>
          <w:sz w:val="28"/>
        </w:rPr>
      </w:pPr>
      <w:r>
        <w:rPr>
          <w:sz w:val="28"/>
        </w:rPr>
        <w:t>проведение индивидуальных профилактических и воспитательных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бесед;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spacing w:line="321" w:lineRule="exact"/>
        <w:ind w:left="986" w:hanging="163"/>
        <w:rPr>
          <w:sz w:val="28"/>
        </w:rPr>
      </w:pPr>
      <w:r>
        <w:rPr>
          <w:sz w:val="28"/>
        </w:rPr>
        <w:t>оказание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обучении;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ind w:right="484" w:firstLine="710"/>
        <w:rPr>
          <w:sz w:val="28"/>
        </w:rPr>
      </w:pPr>
      <w:r>
        <w:rPr>
          <w:sz w:val="28"/>
        </w:rPr>
        <w:t>поддержание связи с другими субъектами профилактики (Комиссией по делам несовершеннолетних и защите их прав, инспекторами отдела по делам несовершеннолетних, отделом по делам молодежи, органами опеки и попечительства, органами социальной помощи и т.д.);</w:t>
      </w:r>
    </w:p>
    <w:p w:rsidR="00C75780" w:rsidRDefault="00C75780" w:rsidP="00C75780">
      <w:pPr>
        <w:pStyle w:val="a5"/>
        <w:numPr>
          <w:ilvl w:val="0"/>
          <w:numId w:val="3"/>
        </w:numPr>
        <w:tabs>
          <w:tab w:val="left" w:pos="986"/>
        </w:tabs>
        <w:spacing w:line="320" w:lineRule="exact"/>
        <w:ind w:left="986" w:hanging="163"/>
        <w:rPr>
          <w:sz w:val="28"/>
        </w:rPr>
      </w:pPr>
      <w:r>
        <w:rPr>
          <w:sz w:val="28"/>
        </w:rPr>
        <w:t>поддержании</w:t>
      </w:r>
      <w:r>
        <w:rPr>
          <w:spacing w:val="-8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C75780" w:rsidRPr="00AE0148" w:rsidRDefault="00C75780" w:rsidP="00C75780">
      <w:pPr>
        <w:pStyle w:val="a5"/>
        <w:numPr>
          <w:ilvl w:val="1"/>
          <w:numId w:val="7"/>
        </w:numPr>
        <w:tabs>
          <w:tab w:val="left" w:pos="1317"/>
        </w:tabs>
        <w:spacing w:line="322" w:lineRule="exact"/>
        <w:ind w:left="1317" w:hanging="494"/>
        <w:rPr>
          <w:sz w:val="28"/>
        </w:rPr>
      </w:pPr>
      <w:r w:rsidRPr="00AE0148">
        <w:rPr>
          <w:sz w:val="28"/>
        </w:rPr>
        <w:t>К</w:t>
      </w:r>
      <w:r w:rsidR="006A31E2" w:rsidRPr="00AE0148">
        <w:rPr>
          <w:sz w:val="28"/>
        </w:rPr>
        <w:t>лассный руководитель</w:t>
      </w:r>
      <w:r w:rsidRPr="00AE0148">
        <w:rPr>
          <w:spacing w:val="-11"/>
          <w:sz w:val="28"/>
        </w:rPr>
        <w:t xml:space="preserve"> </w:t>
      </w:r>
      <w:r w:rsidRPr="00AE0148">
        <w:rPr>
          <w:sz w:val="28"/>
        </w:rPr>
        <w:t>учебной</w:t>
      </w:r>
      <w:r w:rsidRPr="00AE0148">
        <w:rPr>
          <w:spacing w:val="-11"/>
          <w:sz w:val="28"/>
        </w:rPr>
        <w:t xml:space="preserve"> </w:t>
      </w:r>
      <w:r w:rsidRPr="00AE0148">
        <w:rPr>
          <w:spacing w:val="-2"/>
          <w:sz w:val="28"/>
        </w:rPr>
        <w:t>группы:</w:t>
      </w:r>
    </w:p>
    <w:p w:rsidR="00C75780" w:rsidRPr="00AE0148" w:rsidRDefault="00CB1468" w:rsidP="00C75780">
      <w:pPr>
        <w:pStyle w:val="a5"/>
        <w:numPr>
          <w:ilvl w:val="0"/>
          <w:numId w:val="2"/>
        </w:numPr>
        <w:tabs>
          <w:tab w:val="left" w:pos="986"/>
        </w:tabs>
        <w:ind w:right="495" w:firstLine="710"/>
        <w:rPr>
          <w:sz w:val="28"/>
        </w:rPr>
      </w:pPr>
      <w:r w:rsidRPr="00AE0148">
        <w:rPr>
          <w:sz w:val="28"/>
        </w:rPr>
        <w:t>проводит работу</w:t>
      </w:r>
      <w:r w:rsidR="00C75780" w:rsidRPr="00AE0148">
        <w:rPr>
          <w:sz w:val="28"/>
        </w:rPr>
        <w:t xml:space="preserve"> с обучающимся и его родителями</w:t>
      </w:r>
      <w:r w:rsidRPr="00AE0148">
        <w:rPr>
          <w:sz w:val="28"/>
        </w:rPr>
        <w:t>, составляет протоколы бесед, классных часов, родительских собраний</w:t>
      </w:r>
      <w:r w:rsidR="00C75780" w:rsidRPr="00AE0148">
        <w:rPr>
          <w:sz w:val="28"/>
        </w:rPr>
        <w:t>;</w:t>
      </w:r>
    </w:p>
    <w:p w:rsidR="00C75780" w:rsidRPr="00AE0148" w:rsidRDefault="00C75780" w:rsidP="00C75780">
      <w:pPr>
        <w:pStyle w:val="a5"/>
        <w:numPr>
          <w:ilvl w:val="0"/>
          <w:numId w:val="2"/>
        </w:numPr>
        <w:tabs>
          <w:tab w:val="left" w:pos="986"/>
        </w:tabs>
        <w:spacing w:line="242" w:lineRule="auto"/>
        <w:ind w:right="487" w:firstLine="710"/>
        <w:rPr>
          <w:sz w:val="28"/>
        </w:rPr>
      </w:pPr>
      <w:r w:rsidRPr="00AE0148">
        <w:rPr>
          <w:sz w:val="28"/>
        </w:rPr>
        <w:t>отчитывается о проведенной работе на заседаниях Совета по профилактике правонарушений не реже 1 раза в полугодие;</w:t>
      </w:r>
    </w:p>
    <w:p w:rsidR="00C75780" w:rsidRPr="008F083B" w:rsidRDefault="00C75780" w:rsidP="00C75780">
      <w:pPr>
        <w:spacing w:line="242" w:lineRule="auto"/>
        <w:jc w:val="both"/>
        <w:rPr>
          <w:sz w:val="28"/>
          <w:highlight w:val="yellow"/>
        </w:rPr>
        <w:sectPr w:rsidR="00C75780" w:rsidRPr="008F083B">
          <w:pgSz w:w="11910" w:h="16840"/>
          <w:pgMar w:top="1040" w:right="640" w:bottom="920" w:left="1020" w:header="0" w:footer="733" w:gutter="0"/>
          <w:cols w:space="720"/>
        </w:sectPr>
      </w:pPr>
    </w:p>
    <w:p w:rsidR="00C75780" w:rsidRDefault="00C75780" w:rsidP="00C75780">
      <w:pPr>
        <w:pStyle w:val="a3"/>
        <w:spacing w:before="81"/>
        <w:ind w:left="0" w:firstLine="0"/>
        <w:jc w:val="left"/>
      </w:pPr>
    </w:p>
    <w:p w:rsidR="00C75780" w:rsidRPr="00AE0148" w:rsidRDefault="00C75780" w:rsidP="00C75780">
      <w:pPr>
        <w:pStyle w:val="a5"/>
        <w:numPr>
          <w:ilvl w:val="0"/>
          <w:numId w:val="7"/>
        </w:numPr>
        <w:tabs>
          <w:tab w:val="left" w:pos="1768"/>
        </w:tabs>
        <w:spacing w:line="319" w:lineRule="exact"/>
        <w:ind w:left="1768" w:hanging="282"/>
        <w:jc w:val="both"/>
        <w:rPr>
          <w:b/>
          <w:sz w:val="28"/>
        </w:rPr>
      </w:pPr>
      <w:r>
        <w:rPr>
          <w:b/>
          <w:sz w:val="28"/>
        </w:rPr>
        <w:t>Основания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снятия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учета</w:t>
      </w:r>
    </w:p>
    <w:p w:rsidR="00AE0148" w:rsidRDefault="00AE0148" w:rsidP="00AE0148">
      <w:pPr>
        <w:pStyle w:val="a5"/>
        <w:tabs>
          <w:tab w:val="left" w:pos="1768"/>
        </w:tabs>
        <w:spacing w:line="319" w:lineRule="exact"/>
        <w:ind w:left="1768" w:firstLine="0"/>
        <w:jc w:val="right"/>
        <w:rPr>
          <w:b/>
          <w:sz w:val="28"/>
        </w:rPr>
      </w:pP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spacing w:line="242" w:lineRule="auto"/>
        <w:ind w:right="493" w:firstLine="710"/>
        <w:rPr>
          <w:sz w:val="28"/>
        </w:rPr>
      </w:pPr>
      <w:r>
        <w:rPr>
          <w:sz w:val="28"/>
        </w:rPr>
        <w:t xml:space="preserve">В начале каждого учебного года списки обучающихся, состоящих на внутреннем учете, пересматривают на заседании Совета по профилактике </w:t>
      </w:r>
      <w:r>
        <w:rPr>
          <w:spacing w:val="-2"/>
          <w:sz w:val="28"/>
        </w:rPr>
        <w:t>правонарушений.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ind w:right="493" w:firstLine="710"/>
        <w:rPr>
          <w:sz w:val="28"/>
        </w:rPr>
      </w:pPr>
      <w:r>
        <w:rPr>
          <w:sz w:val="28"/>
        </w:rPr>
        <w:t>Обучающиеся могут быть досрочно сняты с внутреннего учета решением Совета по профилактике правонарушений в связи с позитивными изменениями, сохраняющимися длительное время, за примерное поведение и активное участие в учебной, научной, общественной, спортивной, творческой жизни колледжа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основании ходатайства студенческой группы, </w:t>
      </w:r>
      <w:r w:rsidR="006A31E2">
        <w:rPr>
          <w:sz w:val="28"/>
        </w:rPr>
        <w:t>классного руководителя</w:t>
      </w:r>
      <w:r>
        <w:rPr>
          <w:sz w:val="28"/>
        </w:rPr>
        <w:t xml:space="preserve"> учебной группы, студенческого Совета.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7"/>
        </w:tabs>
        <w:spacing w:line="321" w:lineRule="exact"/>
        <w:ind w:left="1317" w:hanging="494"/>
        <w:rPr>
          <w:sz w:val="28"/>
        </w:rPr>
      </w:pP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снимаются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обучающиеся:</w:t>
      </w:r>
    </w:p>
    <w:p w:rsidR="00C75780" w:rsidRDefault="00C75780" w:rsidP="00C75780">
      <w:pPr>
        <w:pStyle w:val="a5"/>
        <w:numPr>
          <w:ilvl w:val="0"/>
          <w:numId w:val="1"/>
        </w:numPr>
        <w:tabs>
          <w:tab w:val="left" w:pos="986"/>
        </w:tabs>
        <w:spacing w:line="322" w:lineRule="exact"/>
        <w:ind w:left="986" w:hanging="163"/>
        <w:jc w:val="left"/>
        <w:rPr>
          <w:sz w:val="28"/>
        </w:rPr>
      </w:pPr>
      <w:r>
        <w:rPr>
          <w:sz w:val="28"/>
        </w:rPr>
        <w:t>окончившие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колледж;</w:t>
      </w:r>
    </w:p>
    <w:p w:rsidR="00C75780" w:rsidRDefault="00C75780" w:rsidP="00C75780">
      <w:pPr>
        <w:pStyle w:val="a5"/>
        <w:numPr>
          <w:ilvl w:val="0"/>
          <w:numId w:val="1"/>
        </w:numPr>
        <w:tabs>
          <w:tab w:val="left" w:pos="986"/>
        </w:tabs>
        <w:spacing w:line="322" w:lineRule="exact"/>
        <w:ind w:left="986" w:hanging="163"/>
        <w:jc w:val="left"/>
        <w:rPr>
          <w:sz w:val="28"/>
        </w:rPr>
      </w:pPr>
      <w:r>
        <w:rPr>
          <w:sz w:val="28"/>
        </w:rPr>
        <w:t>отчисленные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колледжа;</w:t>
      </w:r>
    </w:p>
    <w:p w:rsidR="00C75780" w:rsidRDefault="00C75780" w:rsidP="00C75780">
      <w:pPr>
        <w:pStyle w:val="a5"/>
        <w:numPr>
          <w:ilvl w:val="0"/>
          <w:numId w:val="1"/>
        </w:numPr>
        <w:tabs>
          <w:tab w:val="left" w:pos="986"/>
        </w:tabs>
        <w:spacing w:line="322" w:lineRule="exact"/>
        <w:ind w:left="986" w:hanging="163"/>
        <w:jc w:val="left"/>
        <w:rPr>
          <w:sz w:val="28"/>
        </w:rPr>
      </w:pPr>
      <w:r>
        <w:rPr>
          <w:sz w:val="28"/>
        </w:rPr>
        <w:t>переведенные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организацию;</w:t>
      </w:r>
    </w:p>
    <w:p w:rsidR="00C75780" w:rsidRDefault="00C75780" w:rsidP="00C75780">
      <w:pPr>
        <w:pStyle w:val="a5"/>
        <w:numPr>
          <w:ilvl w:val="0"/>
          <w:numId w:val="1"/>
        </w:numPr>
        <w:tabs>
          <w:tab w:val="left" w:pos="986"/>
        </w:tabs>
        <w:ind w:left="986" w:hanging="163"/>
        <w:jc w:val="left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иным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причинам.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ind w:right="487" w:firstLine="710"/>
        <w:rPr>
          <w:sz w:val="28"/>
        </w:rPr>
      </w:pPr>
      <w:r>
        <w:rPr>
          <w:sz w:val="28"/>
        </w:rPr>
        <w:t>Обучающиеся, снятые с внутреннего учета, в Комиссии по делам несовершеннолетних и защите их прав остаются до конца учебного года и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 быть сняты с него в связи с положительными изменениями в поведении.</w:t>
      </w:r>
    </w:p>
    <w:p w:rsidR="00C75780" w:rsidRDefault="00C75780" w:rsidP="00C75780">
      <w:pPr>
        <w:pStyle w:val="a5"/>
        <w:numPr>
          <w:ilvl w:val="1"/>
          <w:numId w:val="7"/>
        </w:numPr>
        <w:tabs>
          <w:tab w:val="left" w:pos="1316"/>
        </w:tabs>
        <w:ind w:right="489" w:firstLine="710"/>
        <w:rPr>
          <w:sz w:val="28"/>
        </w:rPr>
      </w:pPr>
      <w:r>
        <w:rPr>
          <w:sz w:val="28"/>
        </w:rPr>
        <w:t>Обучающиеся, достигшие 18-летнего возраста, не снимаются с учета, если нет положительных изменений в поведении.</w:t>
      </w:r>
    </w:p>
    <w:p w:rsidR="00C75780" w:rsidRDefault="00C75780" w:rsidP="00C75780">
      <w:pPr>
        <w:pStyle w:val="a3"/>
        <w:ind w:left="0" w:firstLine="0"/>
        <w:jc w:val="left"/>
      </w:pPr>
    </w:p>
    <w:p w:rsidR="00C75780" w:rsidRDefault="00C75780" w:rsidP="00C75780">
      <w:pPr>
        <w:pStyle w:val="a3"/>
        <w:spacing w:before="315"/>
        <w:ind w:left="0" w:firstLine="0"/>
        <w:jc w:val="left"/>
      </w:pPr>
    </w:p>
    <w:p w:rsidR="00C75780" w:rsidRDefault="00C75780" w:rsidP="00C75780">
      <w:pPr>
        <w:pStyle w:val="a3"/>
        <w:tabs>
          <w:tab w:val="left" w:pos="7281"/>
          <w:tab w:val="left" w:pos="8505"/>
        </w:tabs>
        <w:spacing w:line="480" w:lineRule="auto"/>
        <w:ind w:right="839" w:firstLine="0"/>
        <w:jc w:val="left"/>
        <w:rPr>
          <w:spacing w:val="-2"/>
        </w:rPr>
      </w:pPr>
      <w:r>
        <w:t xml:space="preserve">Заведующий отделением по СПР                         </w:t>
      </w:r>
      <w:r w:rsidR="006A31E2">
        <w:t xml:space="preserve"> </w:t>
      </w:r>
      <w:r>
        <w:t xml:space="preserve">                И.С. Левина</w:t>
      </w:r>
      <w:r>
        <w:tab/>
      </w:r>
      <w:r>
        <w:tab/>
      </w:r>
    </w:p>
    <w:p w:rsidR="00C75780" w:rsidRDefault="00C75780" w:rsidP="00C75780">
      <w:pPr>
        <w:pStyle w:val="a3"/>
        <w:tabs>
          <w:tab w:val="left" w:pos="7281"/>
          <w:tab w:val="left" w:pos="7873"/>
        </w:tabs>
        <w:spacing w:line="480" w:lineRule="auto"/>
        <w:ind w:right="839" w:firstLine="0"/>
        <w:jc w:val="left"/>
      </w:pPr>
      <w:r>
        <w:t>Социальный</w:t>
      </w:r>
      <w:r>
        <w:rPr>
          <w:spacing w:val="-13"/>
        </w:rPr>
        <w:t xml:space="preserve"> </w:t>
      </w:r>
      <w:r>
        <w:rPr>
          <w:spacing w:val="-2"/>
        </w:rPr>
        <w:t xml:space="preserve">педагог                                              </w:t>
      </w:r>
      <w:r w:rsidR="006A31E2">
        <w:rPr>
          <w:spacing w:val="-2"/>
        </w:rPr>
        <w:t xml:space="preserve"> </w:t>
      </w:r>
      <w:r>
        <w:rPr>
          <w:spacing w:val="-2"/>
        </w:rPr>
        <w:t xml:space="preserve">                 Е.С. Рубцова</w:t>
      </w:r>
    </w:p>
    <w:p w:rsidR="00C75780" w:rsidRDefault="00C75780"/>
    <w:sectPr w:rsidR="00C75780" w:rsidSect="00DF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F70"/>
    <w:multiLevelType w:val="hybridMultilevel"/>
    <w:tmpl w:val="99E45510"/>
    <w:lvl w:ilvl="0" w:tplc="D9CAC994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D608E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AB74082A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A41440D8">
      <w:numFmt w:val="bullet"/>
      <w:lvlText w:val="•"/>
      <w:lvlJc w:val="left"/>
      <w:pPr>
        <w:ind w:left="3157" w:hanging="164"/>
      </w:pPr>
      <w:rPr>
        <w:rFonts w:hint="default"/>
        <w:lang w:val="ru-RU" w:eastAsia="en-US" w:bidi="ar-SA"/>
      </w:rPr>
    </w:lvl>
    <w:lvl w:ilvl="4" w:tplc="022A79F0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85BE3BD0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2878CF6E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7" w:tplc="5B02F0FE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FC4C7284">
      <w:numFmt w:val="bullet"/>
      <w:lvlText w:val="•"/>
      <w:lvlJc w:val="left"/>
      <w:pPr>
        <w:ind w:left="8219" w:hanging="164"/>
      </w:pPr>
      <w:rPr>
        <w:rFonts w:hint="default"/>
        <w:lang w:val="ru-RU" w:eastAsia="en-US" w:bidi="ar-SA"/>
      </w:rPr>
    </w:lvl>
  </w:abstractNum>
  <w:abstractNum w:abstractNumId="1">
    <w:nsid w:val="0DA805F2"/>
    <w:multiLevelType w:val="hybridMultilevel"/>
    <w:tmpl w:val="6A6AE84C"/>
    <w:lvl w:ilvl="0" w:tplc="6478B58E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34B2D6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406AA80E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999A29A6">
      <w:numFmt w:val="bullet"/>
      <w:lvlText w:val="•"/>
      <w:lvlJc w:val="left"/>
      <w:pPr>
        <w:ind w:left="3157" w:hanging="164"/>
      </w:pPr>
      <w:rPr>
        <w:rFonts w:hint="default"/>
        <w:lang w:val="ru-RU" w:eastAsia="en-US" w:bidi="ar-SA"/>
      </w:rPr>
    </w:lvl>
    <w:lvl w:ilvl="4" w:tplc="180E3C0C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20D86860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83A287A8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7" w:tplc="B0DA4DAC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3DB22A16">
      <w:numFmt w:val="bullet"/>
      <w:lvlText w:val="•"/>
      <w:lvlJc w:val="left"/>
      <w:pPr>
        <w:ind w:left="8219" w:hanging="164"/>
      </w:pPr>
      <w:rPr>
        <w:rFonts w:hint="default"/>
        <w:lang w:val="ru-RU" w:eastAsia="en-US" w:bidi="ar-SA"/>
      </w:rPr>
    </w:lvl>
  </w:abstractNum>
  <w:abstractNum w:abstractNumId="2">
    <w:nsid w:val="37A86EEB"/>
    <w:multiLevelType w:val="hybridMultilevel"/>
    <w:tmpl w:val="15641774"/>
    <w:lvl w:ilvl="0" w:tplc="0DD05608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C8FE88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4E86F416">
      <w:numFmt w:val="bullet"/>
      <w:lvlText w:val="•"/>
      <w:lvlJc w:val="left"/>
      <w:pPr>
        <w:ind w:left="2144" w:hanging="164"/>
      </w:pPr>
      <w:rPr>
        <w:rFonts w:hint="default"/>
        <w:lang w:val="ru-RU" w:eastAsia="en-US" w:bidi="ar-SA"/>
      </w:rPr>
    </w:lvl>
    <w:lvl w:ilvl="3" w:tplc="98767D04">
      <w:numFmt w:val="bullet"/>
      <w:lvlText w:val="•"/>
      <w:lvlJc w:val="left"/>
      <w:pPr>
        <w:ind w:left="3157" w:hanging="164"/>
      </w:pPr>
      <w:rPr>
        <w:rFonts w:hint="default"/>
        <w:lang w:val="ru-RU" w:eastAsia="en-US" w:bidi="ar-SA"/>
      </w:rPr>
    </w:lvl>
    <w:lvl w:ilvl="4" w:tplc="70BC5C3E">
      <w:numFmt w:val="bullet"/>
      <w:lvlText w:val="•"/>
      <w:lvlJc w:val="left"/>
      <w:pPr>
        <w:ind w:left="4169" w:hanging="164"/>
      </w:pPr>
      <w:rPr>
        <w:rFonts w:hint="default"/>
        <w:lang w:val="ru-RU" w:eastAsia="en-US" w:bidi="ar-SA"/>
      </w:rPr>
    </w:lvl>
    <w:lvl w:ilvl="5" w:tplc="3512599E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7258F474">
      <w:numFmt w:val="bullet"/>
      <w:lvlText w:val="•"/>
      <w:lvlJc w:val="left"/>
      <w:pPr>
        <w:ind w:left="6194" w:hanging="164"/>
      </w:pPr>
      <w:rPr>
        <w:rFonts w:hint="default"/>
        <w:lang w:val="ru-RU" w:eastAsia="en-US" w:bidi="ar-SA"/>
      </w:rPr>
    </w:lvl>
    <w:lvl w:ilvl="7" w:tplc="BAD29156">
      <w:numFmt w:val="bullet"/>
      <w:lvlText w:val="•"/>
      <w:lvlJc w:val="left"/>
      <w:pPr>
        <w:ind w:left="7206" w:hanging="164"/>
      </w:pPr>
      <w:rPr>
        <w:rFonts w:hint="default"/>
        <w:lang w:val="ru-RU" w:eastAsia="en-US" w:bidi="ar-SA"/>
      </w:rPr>
    </w:lvl>
    <w:lvl w:ilvl="8" w:tplc="1A06C370">
      <w:numFmt w:val="bullet"/>
      <w:lvlText w:val="•"/>
      <w:lvlJc w:val="left"/>
      <w:pPr>
        <w:ind w:left="8219" w:hanging="164"/>
      </w:pPr>
      <w:rPr>
        <w:rFonts w:hint="default"/>
        <w:lang w:val="ru-RU" w:eastAsia="en-US" w:bidi="ar-SA"/>
      </w:rPr>
    </w:lvl>
  </w:abstractNum>
  <w:abstractNum w:abstractNumId="3">
    <w:nsid w:val="5D915546"/>
    <w:multiLevelType w:val="hybridMultilevel"/>
    <w:tmpl w:val="5866D986"/>
    <w:lvl w:ilvl="0" w:tplc="8F2855B0">
      <w:numFmt w:val="bullet"/>
      <w:lvlText w:val="-"/>
      <w:lvlJc w:val="left"/>
      <w:pPr>
        <w:ind w:left="9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D168E6A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2" w:tplc="E6921A2A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3" w:tplc="43FA3328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4" w:tplc="08B421F6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1E8C5734">
      <w:numFmt w:val="bullet"/>
      <w:lvlText w:val="•"/>
      <w:lvlJc w:val="left"/>
      <w:pPr>
        <w:ind w:left="5612" w:hanging="164"/>
      </w:pPr>
      <w:rPr>
        <w:rFonts w:hint="default"/>
        <w:lang w:val="ru-RU" w:eastAsia="en-US" w:bidi="ar-SA"/>
      </w:rPr>
    </w:lvl>
    <w:lvl w:ilvl="6" w:tplc="BC86EEBA">
      <w:numFmt w:val="bullet"/>
      <w:lvlText w:val="•"/>
      <w:lvlJc w:val="left"/>
      <w:pPr>
        <w:ind w:left="6538" w:hanging="164"/>
      </w:pPr>
      <w:rPr>
        <w:rFonts w:hint="default"/>
        <w:lang w:val="ru-RU" w:eastAsia="en-US" w:bidi="ar-SA"/>
      </w:rPr>
    </w:lvl>
    <w:lvl w:ilvl="7" w:tplc="18D2A27C">
      <w:numFmt w:val="bullet"/>
      <w:lvlText w:val="•"/>
      <w:lvlJc w:val="left"/>
      <w:pPr>
        <w:ind w:left="7464" w:hanging="164"/>
      </w:pPr>
      <w:rPr>
        <w:rFonts w:hint="default"/>
        <w:lang w:val="ru-RU" w:eastAsia="en-US" w:bidi="ar-SA"/>
      </w:rPr>
    </w:lvl>
    <w:lvl w:ilvl="8" w:tplc="DB24A07E">
      <w:numFmt w:val="bullet"/>
      <w:lvlText w:val="•"/>
      <w:lvlJc w:val="left"/>
      <w:pPr>
        <w:ind w:left="8391" w:hanging="164"/>
      </w:pPr>
      <w:rPr>
        <w:rFonts w:hint="default"/>
        <w:lang w:val="ru-RU" w:eastAsia="en-US" w:bidi="ar-SA"/>
      </w:rPr>
    </w:lvl>
  </w:abstractNum>
  <w:abstractNum w:abstractNumId="4">
    <w:nsid w:val="606728D9"/>
    <w:multiLevelType w:val="multilevel"/>
    <w:tmpl w:val="F66ACB2C"/>
    <w:lvl w:ilvl="0">
      <w:start w:val="1"/>
      <w:numFmt w:val="decimal"/>
      <w:lvlText w:val="%1."/>
      <w:lvlJc w:val="left"/>
      <w:pPr>
        <w:ind w:left="3901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13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4" w:hanging="423"/>
      </w:pPr>
      <w:rPr>
        <w:rFonts w:hint="default"/>
        <w:lang w:val="ru-RU" w:eastAsia="en-US" w:bidi="ar-SA"/>
      </w:rPr>
    </w:lvl>
  </w:abstractNum>
  <w:abstractNum w:abstractNumId="5">
    <w:nsid w:val="63E81780"/>
    <w:multiLevelType w:val="hybridMultilevel"/>
    <w:tmpl w:val="A1CCB56A"/>
    <w:lvl w:ilvl="0" w:tplc="556C6976">
      <w:numFmt w:val="bullet"/>
      <w:lvlText w:val="-"/>
      <w:lvlJc w:val="left"/>
      <w:pPr>
        <w:ind w:left="98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6CD8C0">
      <w:numFmt w:val="bullet"/>
      <w:lvlText w:val="•"/>
      <w:lvlJc w:val="left"/>
      <w:pPr>
        <w:ind w:left="1906" w:hanging="164"/>
      </w:pPr>
      <w:rPr>
        <w:rFonts w:hint="default"/>
        <w:lang w:val="ru-RU" w:eastAsia="en-US" w:bidi="ar-SA"/>
      </w:rPr>
    </w:lvl>
    <w:lvl w:ilvl="2" w:tplc="D40E9698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3" w:tplc="D6A4E180">
      <w:numFmt w:val="bullet"/>
      <w:lvlText w:val="•"/>
      <w:lvlJc w:val="left"/>
      <w:pPr>
        <w:ind w:left="3759" w:hanging="164"/>
      </w:pPr>
      <w:rPr>
        <w:rFonts w:hint="default"/>
        <w:lang w:val="ru-RU" w:eastAsia="en-US" w:bidi="ar-SA"/>
      </w:rPr>
    </w:lvl>
    <w:lvl w:ilvl="4" w:tplc="991EB5E2">
      <w:numFmt w:val="bullet"/>
      <w:lvlText w:val="•"/>
      <w:lvlJc w:val="left"/>
      <w:pPr>
        <w:ind w:left="4685" w:hanging="164"/>
      </w:pPr>
      <w:rPr>
        <w:rFonts w:hint="default"/>
        <w:lang w:val="ru-RU" w:eastAsia="en-US" w:bidi="ar-SA"/>
      </w:rPr>
    </w:lvl>
    <w:lvl w:ilvl="5" w:tplc="548AA028">
      <w:numFmt w:val="bullet"/>
      <w:lvlText w:val="•"/>
      <w:lvlJc w:val="left"/>
      <w:pPr>
        <w:ind w:left="5612" w:hanging="164"/>
      </w:pPr>
      <w:rPr>
        <w:rFonts w:hint="default"/>
        <w:lang w:val="ru-RU" w:eastAsia="en-US" w:bidi="ar-SA"/>
      </w:rPr>
    </w:lvl>
    <w:lvl w:ilvl="6" w:tplc="B32879EC">
      <w:numFmt w:val="bullet"/>
      <w:lvlText w:val="•"/>
      <w:lvlJc w:val="left"/>
      <w:pPr>
        <w:ind w:left="6538" w:hanging="164"/>
      </w:pPr>
      <w:rPr>
        <w:rFonts w:hint="default"/>
        <w:lang w:val="ru-RU" w:eastAsia="en-US" w:bidi="ar-SA"/>
      </w:rPr>
    </w:lvl>
    <w:lvl w:ilvl="7" w:tplc="D70696A8">
      <w:numFmt w:val="bullet"/>
      <w:lvlText w:val="•"/>
      <w:lvlJc w:val="left"/>
      <w:pPr>
        <w:ind w:left="7464" w:hanging="164"/>
      </w:pPr>
      <w:rPr>
        <w:rFonts w:hint="default"/>
        <w:lang w:val="ru-RU" w:eastAsia="en-US" w:bidi="ar-SA"/>
      </w:rPr>
    </w:lvl>
    <w:lvl w:ilvl="8" w:tplc="3414301C">
      <w:numFmt w:val="bullet"/>
      <w:lvlText w:val="•"/>
      <w:lvlJc w:val="left"/>
      <w:pPr>
        <w:ind w:left="8391" w:hanging="164"/>
      </w:pPr>
      <w:rPr>
        <w:rFonts w:hint="default"/>
        <w:lang w:val="ru-RU" w:eastAsia="en-US" w:bidi="ar-SA"/>
      </w:rPr>
    </w:lvl>
  </w:abstractNum>
  <w:abstractNum w:abstractNumId="6">
    <w:nsid w:val="74262A95"/>
    <w:multiLevelType w:val="hybridMultilevel"/>
    <w:tmpl w:val="9BD6DEA6"/>
    <w:lvl w:ilvl="0" w:tplc="23F8536E">
      <w:start w:val="1"/>
      <w:numFmt w:val="decimal"/>
      <w:lvlText w:val="%1)"/>
      <w:lvlJc w:val="left"/>
      <w:pPr>
        <w:ind w:left="11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DA8A7C">
      <w:numFmt w:val="bullet"/>
      <w:lvlText w:val="•"/>
      <w:lvlJc w:val="left"/>
      <w:pPr>
        <w:ind w:left="1132" w:hanging="413"/>
      </w:pPr>
      <w:rPr>
        <w:rFonts w:hint="default"/>
        <w:lang w:val="ru-RU" w:eastAsia="en-US" w:bidi="ar-SA"/>
      </w:rPr>
    </w:lvl>
    <w:lvl w:ilvl="2" w:tplc="55C289EE">
      <w:numFmt w:val="bullet"/>
      <w:lvlText w:val="•"/>
      <w:lvlJc w:val="left"/>
      <w:pPr>
        <w:ind w:left="2144" w:hanging="413"/>
      </w:pPr>
      <w:rPr>
        <w:rFonts w:hint="default"/>
        <w:lang w:val="ru-RU" w:eastAsia="en-US" w:bidi="ar-SA"/>
      </w:rPr>
    </w:lvl>
    <w:lvl w:ilvl="3" w:tplc="181A0080">
      <w:numFmt w:val="bullet"/>
      <w:lvlText w:val="•"/>
      <w:lvlJc w:val="left"/>
      <w:pPr>
        <w:ind w:left="3157" w:hanging="413"/>
      </w:pPr>
      <w:rPr>
        <w:rFonts w:hint="default"/>
        <w:lang w:val="ru-RU" w:eastAsia="en-US" w:bidi="ar-SA"/>
      </w:rPr>
    </w:lvl>
    <w:lvl w:ilvl="4" w:tplc="972CFD52">
      <w:numFmt w:val="bullet"/>
      <w:lvlText w:val="•"/>
      <w:lvlJc w:val="left"/>
      <w:pPr>
        <w:ind w:left="4169" w:hanging="413"/>
      </w:pPr>
      <w:rPr>
        <w:rFonts w:hint="default"/>
        <w:lang w:val="ru-RU" w:eastAsia="en-US" w:bidi="ar-SA"/>
      </w:rPr>
    </w:lvl>
    <w:lvl w:ilvl="5" w:tplc="006C7E8E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19451E6">
      <w:numFmt w:val="bullet"/>
      <w:lvlText w:val="•"/>
      <w:lvlJc w:val="left"/>
      <w:pPr>
        <w:ind w:left="6194" w:hanging="413"/>
      </w:pPr>
      <w:rPr>
        <w:rFonts w:hint="default"/>
        <w:lang w:val="ru-RU" w:eastAsia="en-US" w:bidi="ar-SA"/>
      </w:rPr>
    </w:lvl>
    <w:lvl w:ilvl="7" w:tplc="737A7990">
      <w:numFmt w:val="bullet"/>
      <w:lvlText w:val="•"/>
      <w:lvlJc w:val="left"/>
      <w:pPr>
        <w:ind w:left="7206" w:hanging="413"/>
      </w:pPr>
      <w:rPr>
        <w:rFonts w:hint="default"/>
        <w:lang w:val="ru-RU" w:eastAsia="en-US" w:bidi="ar-SA"/>
      </w:rPr>
    </w:lvl>
    <w:lvl w:ilvl="8" w:tplc="30801026">
      <w:numFmt w:val="bullet"/>
      <w:lvlText w:val="•"/>
      <w:lvlJc w:val="left"/>
      <w:pPr>
        <w:ind w:left="8219" w:hanging="4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34D"/>
    <w:rsid w:val="00114FC2"/>
    <w:rsid w:val="001B0E84"/>
    <w:rsid w:val="00280372"/>
    <w:rsid w:val="0039351E"/>
    <w:rsid w:val="0063034D"/>
    <w:rsid w:val="006A31E2"/>
    <w:rsid w:val="007418E2"/>
    <w:rsid w:val="007B6F0A"/>
    <w:rsid w:val="007E5A4A"/>
    <w:rsid w:val="00805654"/>
    <w:rsid w:val="008F083B"/>
    <w:rsid w:val="00901EA4"/>
    <w:rsid w:val="00AE0148"/>
    <w:rsid w:val="00C75780"/>
    <w:rsid w:val="00CA4A8F"/>
    <w:rsid w:val="00CB1468"/>
    <w:rsid w:val="00D06F3C"/>
    <w:rsid w:val="00D10226"/>
    <w:rsid w:val="00DF6AA0"/>
    <w:rsid w:val="00E116C3"/>
    <w:rsid w:val="00E83E14"/>
    <w:rsid w:val="00EB28E2"/>
    <w:rsid w:val="00F16FFE"/>
    <w:rsid w:val="00FF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5780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5780"/>
    <w:pPr>
      <w:ind w:left="113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5780"/>
    <w:rPr>
      <w:rFonts w:eastAsia="Times New Roman"/>
      <w:color w:val="auto"/>
    </w:rPr>
  </w:style>
  <w:style w:type="paragraph" w:styleId="a5">
    <w:name w:val="List Paragraph"/>
    <w:basedOn w:val="a"/>
    <w:uiPriority w:val="1"/>
    <w:qFormat/>
    <w:rsid w:val="00C75780"/>
    <w:pPr>
      <w:ind w:left="113" w:firstLine="710"/>
      <w:jc w:val="both"/>
    </w:pPr>
  </w:style>
  <w:style w:type="paragraph" w:styleId="a6">
    <w:name w:val="Title"/>
    <w:basedOn w:val="a"/>
    <w:next w:val="a"/>
    <w:link w:val="a7"/>
    <w:uiPriority w:val="10"/>
    <w:qFormat/>
    <w:rsid w:val="00F16F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F16FF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2">
    <w:name w:val="Основной текст (2)"/>
    <w:basedOn w:val="a0"/>
    <w:rsid w:val="00AE01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E01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48"/>
    <w:rPr>
      <w:rFonts w:ascii="Tahoma" w:eastAsia="Times New Roman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Компьютер</cp:lastModifiedBy>
  <cp:revision>3</cp:revision>
  <dcterms:created xsi:type="dcterms:W3CDTF">2025-04-28T06:26:00Z</dcterms:created>
  <dcterms:modified xsi:type="dcterms:W3CDTF">2025-04-30T10:54:00Z</dcterms:modified>
</cp:coreProperties>
</file>